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Finance Process Documentation &amp; SOPs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Finance Process Documentation and Standard Operating Procedures (SOP) Policy establishes the framework for creating, maintaining, reviewing, and governing documentation of all finance processes at [Company Name]. This is the policy about policies — it ensures that every significant finance process has a documented SOP that is current, accessible, and followed consistently.</w:t>
      </w:r>
    </w:p>
    <w:p>
      <w:pPr>
        <w:spacing w:after="150" w:before="0"/>
        <w:jc w:val="both"/>
      </w:pPr>
      <w:r>
        <w:rPr>
          <w:rFonts w:ascii="Calibri" w:cs="Calibri" w:eastAsia="Calibri" w:hAnsi="Calibri"/>
          <w:color w:val="333333"/>
          <w:sz w:val="22"/>
          <w:szCs w:val="22"/>
        </w:rPr>
        <w:t xml:space="preserve">This policy applies to all documented finance processes including: transactional processes (AP, AR, payroll, GL, close, consolidation), analytical processes (forecasting, budgeting, variance analysis), compliance processes (SOX testing, tax filing, regulatory reporting), technology processes (system administration, report generation, data management), and governance processes (policy reviews, approval workflows, escalation procedures).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every significant finance process has a documented, current SOP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standards for SOP content, format, and version control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review cycles to keep SOPs current as processes evolve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business continuity by documenting institutional knowledge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Facilitate SOX compliance through controlled process documentation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effective training and onboarding through comprehensive process documentation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Standard Operating Procedure (SOP)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detailed, step-by-step document describing how to perform a specific process consistently and correctly.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 Map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visual representation (flowchart) of a process showing steps, decision points, inputs, outputs, and responsible parties.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RACI Matrix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responsibility assignment chart: Responsible (does the work), Accountable (owns the outcome), Consulted (provides input), Informed (kept updated).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 Owner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accountable for the end-to-end process, including the accuracy and currency of its documentation.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Version Control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practice of tracking document revisions to ensure users always reference the current version.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Document Repository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centralized system where all SOPs are stored, accessed, and managed.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Review Cycle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scheduled frequency at which each SOP is reviewed for accuracy and updated if needed.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 Narrative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written description of a process used for SOX documentation, describing the control objectives, key controls, and how the process operates.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Desktop Procedure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detailed, task-level instruction set used by the individual performing the process (more granular than an SOP).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Knowledge Management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organizational discipline of capturing, organizing, and sharing institutional knowledge to prevent single-point-of-failure risk.</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Documentation Requirements</w:t>
      </w:r>
    </w:p>
    <w:p>
      <w:pPr>
        <w:spacing w:after="150" w:before="0"/>
        <w:jc w:val="both"/>
      </w:pPr>
      <w:r>
        <w:rPr>
          <w:rFonts w:ascii="Calibri" w:cs="Calibri" w:eastAsia="Calibri" w:hAnsi="Calibri"/>
          <w:color w:val="333333"/>
          <w:sz w:val="22"/>
          <w:szCs w:val="22"/>
        </w:rPr>
        <w:t xml:space="preserve">Every significant finance process shall have documented SOPs that are: comprehensive enough for a qualified individual to perform the process without additional oral instruction, maintained in the approved document repository with version control, reviewed at least annually by the process owner, updated within [30] days of any process change, and accessible to all individuals who perform or supervise the process.</w:t>
      </w:r>
    </w:p>
    <w:p>
      <w:pPr>
        <w:pStyle w:val="Heading2"/>
        <w:spacing w:after="150" w:before="300"/>
      </w:pPr>
      <w:r>
        <w:rPr>
          <w:rFonts w:ascii="Georgia" w:cs="Georgia" w:eastAsia="Georgia" w:hAnsi="Georgia"/>
          <w:b/>
          <w:bCs/>
          <w:color w:val="333333"/>
          <w:sz w:val="26"/>
          <w:szCs w:val="26"/>
        </w:rPr>
        <w:t xml:space="preserve">3.2 SOP Content Standards</w:t>
      </w:r>
    </w:p>
    <w:p>
      <w:pPr>
        <w:spacing w:after="150" w:before="0"/>
        <w:jc w:val="both"/>
      </w:pPr>
      <w:r>
        <w:rPr>
          <w:rFonts w:ascii="Calibri" w:cs="Calibri" w:eastAsia="Calibri" w:hAnsi="Calibri"/>
          <w:color w:val="333333"/>
          <w:sz w:val="22"/>
          <w:szCs w:val="22"/>
        </w:rPr>
        <w:t xml:space="preserve">Every SOP shall include the following sections: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Section</w:t>
            </w:r>
          </w:p>
        </w:tc>
        <w:tc>
          <w:tcPr>
            <w:tcW w:type="dxa" w:w="6160"/>
            <w:shd w:fill="0C0C0C" w:val="clear"/>
          </w:tcPr>
          <w:p>
            <w:pPr>
              <w:spacing w:after="60" w:before="60"/>
            </w:pPr>
            <w:r>
              <w:rPr>
                <w:rFonts w:ascii="Calibri" w:cs="Calibri" w:eastAsia="Calibri" w:hAnsi="Calibri"/>
                <w:b/>
                <w:bCs/>
                <w:color w:val="D4AF37"/>
                <w:sz w:val="20"/>
                <w:szCs w:val="20"/>
              </w:rPr>
              <w:t xml:space="preserve">Content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Purpose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Why the process exists and what it accomplishes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Scope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What is covered and what is excluded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Definitions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Key terms used in the SOP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Roles and responsibilities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RACI matrix for the process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Prerequisites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What must be in place before the process begins (system access, data availability, prior steps completed)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Step-by-step procedures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Numbered steps with enough detail to execute without ambiguity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System navigation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Screenshots or screen references for system-dependent steps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Decision points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Criteria for branching decisions within the process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Exception handling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What to do when something goes wrong or falls outside normal parameters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Quality checks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Built-in verification steps to catch errors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Outputs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What is produced by the process (reports, entries, files)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Approval requirements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Who reviews and approves the output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Timeline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process must be completed (deadlines, SLAs)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References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Related policies, forms, and systems</w:t>
            </w:r>
          </w:p>
        </w:tc>
      </w:tr>
    </w:tbl>
    <w:p>
      <w:pPr>
        <w:pStyle w:val="Heading2"/>
        <w:spacing w:after="150" w:before="300"/>
      </w:pPr>
      <w:r>
        <w:rPr>
          <w:rFonts w:ascii="Georgia" w:cs="Georgia" w:eastAsia="Georgia" w:hAnsi="Georgia"/>
          <w:b/>
          <w:bCs/>
          <w:color w:val="333333"/>
          <w:sz w:val="26"/>
          <w:szCs w:val="26"/>
        </w:rPr>
        <w:t xml:space="preserve">3.3 Process Map Requirements</w:t>
      </w:r>
    </w:p>
    <w:p>
      <w:pPr>
        <w:spacing w:after="150" w:before="0"/>
        <w:jc w:val="both"/>
      </w:pPr>
      <w:r>
        <w:rPr>
          <w:rFonts w:ascii="Calibri" w:cs="Calibri" w:eastAsia="Calibri" w:hAnsi="Calibri"/>
          <w:color w:val="333333"/>
          <w:sz w:val="22"/>
          <w:szCs w:val="22"/>
        </w:rPr>
        <w:t xml:space="preserve">Every SOP shall be accompanied by a process map (flowchart) showing: the end-to-end process flow with decision points, the responsible role at each step (using swim lanes), system interactions (which steps occur in which system), control points (where reviews, approvals, or reconciliations occur), and exception paths (how errors or unusual items are handled). Process maps shall use a standard notation (BPMN or a simplified company standard) for consistency.</w:t>
      </w:r>
    </w:p>
    <w:p>
      <w:pPr>
        <w:pStyle w:val="Heading2"/>
        <w:spacing w:after="150" w:before="300"/>
      </w:pPr>
      <w:r>
        <w:rPr>
          <w:rFonts w:ascii="Georgia" w:cs="Georgia" w:eastAsia="Georgia" w:hAnsi="Georgia"/>
          <w:b/>
          <w:bCs/>
          <w:color w:val="333333"/>
          <w:sz w:val="26"/>
          <w:szCs w:val="26"/>
        </w:rPr>
        <w:t xml:space="preserve">3.4 Version Control</w:t>
      </w:r>
    </w:p>
    <w:p>
      <w:pPr>
        <w:spacing w:after="150" w:before="0"/>
        <w:jc w:val="both"/>
      </w:pPr>
      <w:r>
        <w:rPr>
          <w:rFonts w:ascii="Calibri" w:cs="Calibri" w:eastAsia="Calibri" w:hAnsi="Calibri"/>
          <w:color w:val="333333"/>
          <w:sz w:val="22"/>
          <w:szCs w:val="22"/>
        </w:rPr>
        <w:t xml:space="preserve">SOPs shall be version-controlled with: a version number (major.minor format: v1.0, v1.1, v2.0), effective date, author of the revision, summary of changes, and approval by the process owner. Prior versions shall be archived (not deleted) for audit trail purposes. The document repository shall prevent access to superseded versions (users always see the current version).</w:t>
      </w:r>
    </w:p>
    <w:p>
      <w:pPr>
        <w:pStyle w:val="Heading2"/>
        <w:spacing w:after="150" w:before="300"/>
      </w:pPr>
      <w:r>
        <w:rPr>
          <w:rFonts w:ascii="Georgia" w:cs="Georgia" w:eastAsia="Georgia" w:hAnsi="Georgia"/>
          <w:b/>
          <w:bCs/>
          <w:color w:val="333333"/>
          <w:sz w:val="26"/>
          <w:szCs w:val="26"/>
        </w:rPr>
        <w:t xml:space="preserve">3.5 Review and Update 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Process Category</w:t>
            </w:r>
          </w:p>
        </w:tc>
        <w:tc>
          <w:tcPr>
            <w:tcW w:type="dxa" w:w="6160"/>
            <w:shd w:fill="0C0C0C" w:val="clear"/>
          </w:tcPr>
          <w:p>
            <w:pPr>
              <w:spacing w:after="60" w:before="60"/>
            </w:pPr>
            <w:r>
              <w:rPr>
                <w:rFonts w:ascii="Calibri" w:cs="Calibri" w:eastAsia="Calibri" w:hAnsi="Calibri"/>
                <w:b/>
                <w:bCs/>
                <w:color w:val="D4AF37"/>
                <w:sz w:val="20"/>
                <w:szCs w:val="20"/>
              </w:rPr>
              <w:t xml:space="preserve">Review Frequency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SOX key control processes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At least annually; updated within [30] days of any change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Financial close processes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At least annually; updated before each annual close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Transactional processes (AP, AR, payroll)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At least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 and regulatory processes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At least annually; updated when regulations change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Technology and system processes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At least annually; updated after system changes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 other finance processes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At least every [2] years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SOP governance framework. Ensures all significant finance processes are documented. Reviews SOP completeness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 Owners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 SOPs for their processes. Ensure SOPs are current and accurate. Approve SOP revisions.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SOP Authors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Write and update SOPs per the content standards. Incorporate feedback from process participants.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 Participants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Follow SOPs in their daily work. Provide feedback on SOP accuracy. Notify the process owner when the process changes.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SOX Program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SOX-relevant processes have current SOPs. Links SOPs to control documentation.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Training / 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Incorporates SOPs into onboarding and training programs. Tracks training completion for process-dependent roles.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SOP currency and accuracy as part of audit procedures. Tests whether processes are performed per the SOP.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the document repository. Manages access controls. Supports version control functionality.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SOP Creation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Process owner identifies the need for a new SOP (new process, undocumented existing process)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Author observes and interviews process participants to understand the current process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Author creates the process map (flowchart) and validates with participants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Author drafts the SOP per the content standards in Section 3.2</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Process participants review the draft for accuracy and completeness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Process owner reviews and approves the SOP</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SOX Program Manager reviews (if the process supports a SOX control)</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SOP published in the document repository with version 1.0</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Process participants notified and trained on the SOP</w:t>
      </w:r>
    </w:p>
    <w:p>
      <w:pPr>
        <w:pStyle w:val="Heading2"/>
        <w:spacing w:after="150" w:before="300"/>
      </w:pPr>
      <w:r>
        <w:rPr>
          <w:rFonts w:ascii="Georgia" w:cs="Georgia" w:eastAsia="Georgia" w:hAnsi="Georgia"/>
          <w:b/>
          <w:bCs/>
          <w:color w:val="333333"/>
          <w:sz w:val="26"/>
          <w:szCs w:val="26"/>
        </w:rPr>
        <w:t xml:space="preserve">5.2 SOP Update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Process change identified (system change, policy change, organizational change, audit finding)</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Author updates the SOP and process map to reflect the change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Process owner reviews and approves the update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Version number incremented; change summary documented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Updated SOP published; prior version archived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Process participants notified of the change</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Training updated if the change is significant</w:t>
      </w:r>
    </w:p>
    <w:p>
      <w:pPr>
        <w:pStyle w:val="Heading2"/>
        <w:spacing w:after="150" w:before="300"/>
      </w:pPr>
      <w:r>
        <w:rPr>
          <w:rFonts w:ascii="Georgia" w:cs="Georgia" w:eastAsia="Georgia" w:hAnsi="Georgia"/>
          <w:b/>
          <w:bCs/>
          <w:color w:val="333333"/>
          <w:sz w:val="26"/>
          <w:szCs w:val="26"/>
        </w:rPr>
        <w:t xml:space="preserve">5.3 Annual SOP Review</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Controller generates the SOP inventory report showing last review date for each SOP</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SOPs due for review are assigned to process owners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Process owners review their SOPs and either: confirm the SOP is current (no changes needed) — update the review date, or identify updates needed — revise per the update process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tracks review completion and follows up on overdue reviews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Annual review completion reported to the CFO</w:t>
      </w:r>
    </w:p>
    <w:p>
      <w:pPr>
        <w:pStyle w:val="Heading2"/>
        <w:spacing w:after="150" w:before="300"/>
      </w:pPr>
      <w:r>
        <w:rPr>
          <w:rFonts w:ascii="Georgia" w:cs="Georgia" w:eastAsia="Georgia" w:hAnsi="Georgia"/>
          <w:b/>
          <w:bCs/>
          <w:color w:val="333333"/>
          <w:sz w:val="26"/>
          <w:szCs w:val="26"/>
        </w:rPr>
        <w:t xml:space="preserve">5.4 SOP Inventory</w:t>
      </w:r>
    </w:p>
    <w:p>
      <w:pPr>
        <w:spacing w:after="150" w:before="0"/>
        <w:jc w:val="both"/>
      </w:pPr>
      <w:r>
        <w:rPr>
          <w:rFonts w:ascii="Calibri" w:cs="Calibri" w:eastAsia="Calibri" w:hAnsi="Calibri"/>
          <w:color w:val="333333"/>
          <w:sz w:val="22"/>
          <w:szCs w:val="22"/>
        </w:rPr>
        <w:t xml:space="preserve">The Controller shall maintain an SOP inventory listing: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SOP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Unique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 name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Descriptive name of the process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Process owner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and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Current version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Version number and effective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Last review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Most recent review or update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Next review due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Based on review cycle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SOX relevance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Yes/No; linked control reference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Repository location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Link to the document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Status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Current / Under Review / Archived</w:t>
            </w:r>
          </w:p>
        </w:tc>
      </w:tr>
    </w:tbl>
    <w:p>
      <w:pPr>
        <w:pStyle w:val="Heading2"/>
        <w:spacing w:after="150" w:before="300"/>
      </w:pPr>
      <w:r>
        <w:rPr>
          <w:rFonts w:ascii="Georgia" w:cs="Georgia" w:eastAsia="Georgia" w:hAnsi="Georgia"/>
          <w:b/>
          <w:bCs/>
          <w:color w:val="333333"/>
          <w:sz w:val="26"/>
          <w:szCs w:val="26"/>
        </w:rPr>
        <w:t xml:space="preserve">5.5 Quality Standards</w:t>
      </w:r>
    </w:p>
    <w:p>
      <w:pPr>
        <w:spacing w:after="150" w:before="0"/>
        <w:jc w:val="both"/>
      </w:pPr>
      <w:r>
        <w:rPr>
          <w:rFonts w:ascii="Calibri" w:cs="Calibri" w:eastAsia="Calibri" w:hAnsi="Calibri"/>
          <w:color w:val="333333"/>
          <w:sz w:val="22"/>
          <w:szCs w:val="22"/>
        </w:rPr>
        <w:t xml:space="preserve">SOPs shall be evaluated against these quality criteria: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Completeness: could a qualified person perform the process using only the SOP?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Accuracy: does the SOP reflect the process as actually performed (not an idealized version)?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Clarity: are the steps unambiguous? Could they be misinterpreted?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Currency: has the SOP been updated for recent process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Accessibility: can all process participants easily access the SOP?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Testability: could an auditor use the SOP to evaluate whether the process was followed?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SOP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SOP creation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Process owner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SOP revision (minor)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Formatting, clarification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Author + Process owner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SOP revision (significant)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Process logic, controls, systems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Process owner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SOP revision (SOX-relevant)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Any change to SOX process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Process owner + SOX Program Manager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SOP retirement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Process owner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SOP governance framework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Document repository access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IT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Processes without documented SOPs shall be flagged by the Controller as a documentation gap. New processes shall have SOPs completed within [60] days of the process going live. SOX-relevant processes without current SOPs represent a control environment deficiency and shall be escalated to the SOX Program Manager. Process owners who consistently fail to maintain current SOPs shall be escalated to the CFO.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SOP inventory review (completeness and currency)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cycle completion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testing of SOP adherence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SOX-relevant SOP currency verified before each SOX testing cycle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New employee onboarding: SOP training completion tracked</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Finance processes with documented SOPs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SOPs reviewed within the required cycle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SOPs updated within [30] days of process change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SOP quality audit findings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critical findings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SOX-relevant SOPs current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New employee SOP training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within [30] days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Finance Talent &amp; Succession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Record Retention &amp; Document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100 policies in the CFO Policy Library (this policy governs the documentation of processes implementing those policies)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SOP Template</w:t>
      </w:r>
    </w:p>
    <w:p>
      <w:pPr>
        <w:spacing w:after="150" w:before="0"/>
        <w:jc w:val="both"/>
      </w:pPr>
      <w:r>
        <w:rPr>
          <w:rFonts w:ascii="Calibri" w:cs="Calibri" w:eastAsia="Calibri" w:hAnsi="Calibri"/>
          <w:color w:val="333333"/>
          <w:sz w:val="22"/>
          <w:szCs w:val="22"/>
        </w:rPr>
        <w:t xml:space="preserve">The standard SOP template includes all sections listed in Section 3.2, formatted with: company header and SOP ID, version number and effective date, process owner name, table of contents for SOPs exceeding [5] pages, numbered steps with screenshots where applicable, and approval signatures.</w:t>
      </w:r>
    </w:p>
    <w:p>
      <w:pPr>
        <w:pStyle w:val="Heading2"/>
        <w:spacing w:after="150" w:before="300"/>
      </w:pPr>
      <w:r>
        <w:rPr>
          <w:rFonts w:ascii="Georgia" w:cs="Georgia" w:eastAsia="Georgia" w:hAnsi="Georgia"/>
          <w:b/>
          <w:bCs/>
          <w:color w:val="333333"/>
          <w:sz w:val="26"/>
          <w:szCs w:val="26"/>
        </w:rPr>
        <w:t xml:space="preserve">Appendix B — Process Map Notation Guide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Symbol</w:t>
            </w:r>
          </w:p>
        </w:tc>
        <w:tc>
          <w:tcPr>
            <w:tcW w:type="dxa" w:w="6160"/>
            <w:shd w:fill="0C0C0C" w:val="clear"/>
          </w:tcPr>
          <w:p>
            <w:pPr>
              <w:spacing w:after="60" w:before="60"/>
            </w:pPr>
            <w:r>
              <w:rPr>
                <w:rFonts w:ascii="Calibri" w:cs="Calibri" w:eastAsia="Calibri" w:hAnsi="Calibri"/>
                <w:b/>
                <w:bCs/>
                <w:color w:val="D4AF37"/>
                <w:sz w:val="20"/>
                <w:szCs w:val="20"/>
              </w:rPr>
              <w:t xml:space="preserve">Meaning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Rectangle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 step (action)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Diamond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Decision point (Yes/No branch)</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Start/End of process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Parallelogram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Input/Output (data or document)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Arrow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Flow direction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Swim Lane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Responsible role or system</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Finance Process Documentation &amp; SOPs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2026-07-13T17:40:01.069Z</dcterms:created>
  <dcterms:modified xsi:type="dcterms:W3CDTF">2026-07-13T17:40:01.069Z</dcterms:modified>
</cp:coreProperties>
</file>

<file path=docProps/custom.xml><?xml version="1.0" encoding="utf-8"?>
<Properties xmlns="http://schemas.openxmlformats.org/officeDocument/2006/custom-properties" xmlns:vt="http://schemas.openxmlformats.org/officeDocument/2006/docPropsVTypes"/>
</file>